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ZOSiP</w:t>
      </w:r>
      <w:proofErr w:type="spellEnd"/>
      <w:r>
        <w:rPr>
          <w:sz w:val="22"/>
          <w:szCs w:val="22"/>
        </w:rPr>
        <w:t xml:space="preserve">-ZP/1/2019                                                            </w:t>
      </w:r>
      <w:r w:rsidR="005351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Janów Lubelski, dnia 23 grudnia 2019 r.</w:t>
      </w: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rPr>
          <w:sz w:val="22"/>
          <w:szCs w:val="22"/>
        </w:rPr>
      </w:pP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rPr>
          <w:sz w:val="22"/>
          <w:szCs w:val="22"/>
        </w:rPr>
      </w:pP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rPr>
          <w:sz w:val="22"/>
          <w:szCs w:val="22"/>
        </w:rPr>
      </w:pP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right"/>
        <w:rPr>
          <w:b/>
          <w:sz w:val="22"/>
          <w:szCs w:val="22"/>
        </w:rPr>
      </w:pP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right"/>
        <w:rPr>
          <w:b/>
          <w:sz w:val="22"/>
          <w:szCs w:val="22"/>
        </w:rPr>
      </w:pP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rPr>
          <w:sz w:val="22"/>
          <w:szCs w:val="22"/>
        </w:rPr>
      </w:pP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ZAWIADOMIENIE </w:t>
      </w: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 WYBORZE NAJKORZYSTNIEJSZEJ OFERTY</w:t>
      </w: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right"/>
      </w:pP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b/>
          <w:sz w:val="22"/>
          <w:szCs w:val="22"/>
        </w:rPr>
      </w:pP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sz w:val="22"/>
          <w:szCs w:val="22"/>
        </w:rPr>
        <w:t>Dotyczy zamówienia publicznego na realizacje zadania pn.</w:t>
      </w:r>
    </w:p>
    <w:p w:rsidR="00EE1246" w:rsidRDefault="00EE1246" w:rsidP="00EE124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Do</w:t>
      </w:r>
      <w:r w:rsidR="00287996">
        <w:rPr>
          <w:b/>
          <w:sz w:val="22"/>
          <w:szCs w:val="22"/>
        </w:rPr>
        <w:t xml:space="preserve">stawa miału węglowego na sezon grzewczy </w:t>
      </w:r>
      <w:r>
        <w:rPr>
          <w:b/>
          <w:sz w:val="22"/>
          <w:szCs w:val="22"/>
        </w:rPr>
        <w:t>2019/2020 do kotłowni międzyszkolnej w Janowie Lubelskim</w:t>
      </w: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center"/>
        <w:rPr>
          <w:b/>
          <w:i/>
          <w:sz w:val="22"/>
          <w:szCs w:val="22"/>
        </w:rPr>
      </w:pP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Działając na podstawie art. 92 ust. 1 pkt. 1 ustawy „Prawo zamówień publicznych”, Zakład Obsługi Szkół i </w:t>
      </w:r>
      <w:r w:rsidR="00287996">
        <w:rPr>
          <w:sz w:val="22"/>
          <w:szCs w:val="22"/>
        </w:rPr>
        <w:t>Przedszkoli w Janowie Lubelskim</w:t>
      </w:r>
      <w:r>
        <w:rPr>
          <w:sz w:val="22"/>
          <w:szCs w:val="22"/>
        </w:rPr>
        <w:t xml:space="preserve"> - podmiot działający w imieniu  Zamawiającego tj. Gminy Janów Lubelski informuje, że w prowadzonym postępowaniu wybrano do realizacji zamówienia  najkorzystniejszą ofertę złożoną przez Wykonawcę :</w:t>
      </w: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Oferta nr </w:t>
      </w:r>
      <w:r w:rsidR="00287996">
        <w:rPr>
          <w:b/>
          <w:sz w:val="22"/>
          <w:szCs w:val="22"/>
        </w:rPr>
        <w:t>3</w:t>
      </w:r>
      <w:r>
        <w:rPr>
          <w:sz w:val="22"/>
          <w:szCs w:val="22"/>
        </w:rPr>
        <w:t xml:space="preserve"> -   </w:t>
      </w:r>
      <w:r w:rsidR="00287996">
        <w:rPr>
          <w:sz w:val="22"/>
          <w:szCs w:val="22"/>
        </w:rPr>
        <w:t>P.W.ATEX sp. z o</w:t>
      </w:r>
      <w:r>
        <w:rPr>
          <w:sz w:val="22"/>
          <w:szCs w:val="22"/>
        </w:rPr>
        <w:t>.</w:t>
      </w:r>
      <w:r w:rsidR="00287996">
        <w:rPr>
          <w:sz w:val="22"/>
          <w:szCs w:val="22"/>
        </w:rPr>
        <w:t>o.</w:t>
      </w: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ul. </w:t>
      </w:r>
      <w:r w:rsidR="00287996">
        <w:rPr>
          <w:sz w:val="22"/>
          <w:szCs w:val="22"/>
        </w:rPr>
        <w:t>Gliwicka 3</w:t>
      </w:r>
      <w:r>
        <w:rPr>
          <w:sz w:val="22"/>
          <w:szCs w:val="22"/>
        </w:rPr>
        <w:t>,</w:t>
      </w: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="00287996">
        <w:rPr>
          <w:sz w:val="22"/>
          <w:szCs w:val="22"/>
        </w:rPr>
        <w:t>44</w:t>
      </w:r>
      <w:r>
        <w:rPr>
          <w:sz w:val="22"/>
          <w:szCs w:val="22"/>
        </w:rPr>
        <w:t xml:space="preserve"> – </w:t>
      </w:r>
      <w:r w:rsidR="00287996">
        <w:rPr>
          <w:sz w:val="22"/>
          <w:szCs w:val="22"/>
        </w:rPr>
        <w:t>145</w:t>
      </w:r>
      <w:r>
        <w:rPr>
          <w:sz w:val="22"/>
          <w:szCs w:val="22"/>
        </w:rPr>
        <w:t xml:space="preserve"> P</w:t>
      </w:r>
      <w:r w:rsidR="00287996">
        <w:rPr>
          <w:sz w:val="22"/>
          <w:szCs w:val="22"/>
        </w:rPr>
        <w:t>ilchowice</w:t>
      </w: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</w:p>
    <w:p w:rsidR="00EE1246" w:rsidRDefault="00C67269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Oferta otrzymała </w:t>
      </w:r>
      <w:bookmarkStart w:id="0" w:name="_GoBack"/>
      <w:bookmarkEnd w:id="0"/>
      <w:r w:rsidR="00EE1246">
        <w:rPr>
          <w:b/>
          <w:sz w:val="22"/>
          <w:szCs w:val="22"/>
        </w:rPr>
        <w:t>- 100,00 pkt</w:t>
      </w: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Uzasadnienie wyboru</w:t>
      </w: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center"/>
        <w:rPr>
          <w:b/>
          <w:sz w:val="22"/>
          <w:szCs w:val="22"/>
        </w:rPr>
      </w:pP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sz w:val="22"/>
          <w:szCs w:val="22"/>
        </w:rPr>
        <w:t>Powyższa oferta spełnia wszystkie wymagania Zamawiającego określone w Specyfikacji Istotnych Warunków Zamówienia - zawiera najkorzystniejszą cenę nie przekraczającą kwoty zabezpieczonej na realizację zamówienia.</w:t>
      </w: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sz w:val="22"/>
          <w:szCs w:val="22"/>
        </w:rPr>
        <w:t>Kryterium oceny ofert była :</w:t>
      </w: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sz w:val="22"/>
          <w:szCs w:val="22"/>
        </w:rPr>
        <w:t>a)  cena    -     100  %</w:t>
      </w: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Jednocześnie Zakład Obsługi Szkół i Przedszkoli w Janowie Lubelskim – podmiot działający w imieniu Zamawiającego tj. Gminy Janów Lubelski informuje, że w prowadzonym postępowaniu przetargowym złożono </w:t>
      </w:r>
      <w:r w:rsidR="00287996">
        <w:rPr>
          <w:sz w:val="22"/>
          <w:szCs w:val="22"/>
        </w:rPr>
        <w:t xml:space="preserve">9 </w:t>
      </w:r>
      <w:r>
        <w:rPr>
          <w:sz w:val="22"/>
          <w:szCs w:val="22"/>
        </w:rPr>
        <w:t>ważnych, podlegających ocenie ofert.</w:t>
      </w: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</w:p>
    <w:p w:rsidR="00A40E1E" w:rsidRDefault="00EE1246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Oferta nr 1 </w:t>
      </w:r>
      <w:r>
        <w:rPr>
          <w:sz w:val="22"/>
          <w:szCs w:val="22"/>
        </w:rPr>
        <w:t xml:space="preserve">-   </w:t>
      </w:r>
      <w:r w:rsidR="00A40E1E">
        <w:rPr>
          <w:sz w:val="22"/>
          <w:szCs w:val="22"/>
        </w:rPr>
        <w:t>SOBIANEK Sp. z o.o.</w:t>
      </w:r>
    </w:p>
    <w:p w:rsidR="00A40E1E" w:rsidRDefault="00A40E1E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ul. Polna 70,</w:t>
      </w:r>
    </w:p>
    <w:p w:rsidR="00A40E1E" w:rsidRDefault="00A40E1E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21 – 200 Parczew</w:t>
      </w:r>
    </w:p>
    <w:p w:rsidR="00EE1246" w:rsidRDefault="00EE1246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Oferta otrzymała  </w:t>
      </w:r>
      <w:r>
        <w:rPr>
          <w:b/>
          <w:sz w:val="22"/>
          <w:szCs w:val="22"/>
        </w:rPr>
        <w:t>-  9</w:t>
      </w:r>
      <w:r w:rsidR="00A40E1E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,</w:t>
      </w:r>
      <w:r w:rsidR="00A40E1E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0 pkt</w:t>
      </w: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Oferta nr 2 </w:t>
      </w:r>
      <w:r>
        <w:rPr>
          <w:sz w:val="22"/>
          <w:szCs w:val="22"/>
        </w:rPr>
        <w:t xml:space="preserve"> –  </w:t>
      </w:r>
      <w:r w:rsidR="00A40E1E">
        <w:rPr>
          <w:sz w:val="22"/>
          <w:szCs w:val="22"/>
        </w:rPr>
        <w:t>„PSB MRÓWKA-PARCZEW</w:t>
      </w:r>
      <w:r>
        <w:rPr>
          <w:sz w:val="22"/>
          <w:szCs w:val="22"/>
        </w:rPr>
        <w:t xml:space="preserve">”                                             </w:t>
      </w: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A40E1E">
        <w:rPr>
          <w:sz w:val="22"/>
          <w:szCs w:val="22"/>
        </w:rPr>
        <w:t>Sp. z o.o.</w:t>
      </w: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ul. </w:t>
      </w:r>
      <w:r w:rsidR="00A40E1E">
        <w:rPr>
          <w:sz w:val="22"/>
          <w:szCs w:val="22"/>
        </w:rPr>
        <w:t>Polna 70,</w:t>
      </w: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2</w:t>
      </w:r>
      <w:r w:rsidR="00A40E1E">
        <w:rPr>
          <w:sz w:val="22"/>
          <w:szCs w:val="22"/>
        </w:rPr>
        <w:t>1</w:t>
      </w:r>
      <w:r>
        <w:rPr>
          <w:sz w:val="22"/>
          <w:szCs w:val="22"/>
        </w:rPr>
        <w:t xml:space="preserve"> – </w:t>
      </w:r>
      <w:r w:rsidR="00A40E1E">
        <w:rPr>
          <w:sz w:val="22"/>
          <w:szCs w:val="22"/>
        </w:rPr>
        <w:t>2</w:t>
      </w:r>
      <w:r>
        <w:rPr>
          <w:sz w:val="22"/>
          <w:szCs w:val="22"/>
        </w:rPr>
        <w:t xml:space="preserve">00 </w:t>
      </w:r>
      <w:r w:rsidR="00A40E1E">
        <w:rPr>
          <w:sz w:val="22"/>
          <w:szCs w:val="22"/>
        </w:rPr>
        <w:t>Parczew</w:t>
      </w: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Oferta otrzymała  -  </w:t>
      </w:r>
      <w:r w:rsidR="00A40E1E">
        <w:rPr>
          <w:b/>
          <w:sz w:val="22"/>
          <w:szCs w:val="22"/>
        </w:rPr>
        <w:t>87</w:t>
      </w:r>
      <w:r>
        <w:rPr>
          <w:b/>
          <w:sz w:val="22"/>
          <w:szCs w:val="22"/>
        </w:rPr>
        <w:t>,</w:t>
      </w:r>
      <w:r w:rsidR="00A40E1E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0 pkt</w:t>
      </w: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b/>
          <w:sz w:val="22"/>
          <w:szCs w:val="22"/>
        </w:rPr>
      </w:pP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b/>
          <w:sz w:val="22"/>
          <w:szCs w:val="22"/>
        </w:rPr>
      </w:pP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b/>
          <w:sz w:val="22"/>
          <w:szCs w:val="22"/>
        </w:rPr>
      </w:pP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b/>
          <w:sz w:val="22"/>
          <w:szCs w:val="22"/>
        </w:rPr>
      </w:pPr>
    </w:p>
    <w:p w:rsidR="00A40E1E" w:rsidRDefault="00A40E1E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Oferta nr 3  </w:t>
      </w:r>
      <w:r>
        <w:rPr>
          <w:sz w:val="22"/>
          <w:szCs w:val="22"/>
        </w:rPr>
        <w:t xml:space="preserve">- </w:t>
      </w:r>
      <w:r w:rsidR="00EE1246">
        <w:rPr>
          <w:sz w:val="22"/>
          <w:szCs w:val="22"/>
        </w:rPr>
        <w:t xml:space="preserve"> </w:t>
      </w:r>
      <w:r>
        <w:rPr>
          <w:sz w:val="22"/>
          <w:szCs w:val="22"/>
        </w:rPr>
        <w:t>P.W.ATEX sp. z o.o.</w:t>
      </w:r>
    </w:p>
    <w:p w:rsidR="00A40E1E" w:rsidRDefault="00A40E1E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ul. Gliwicka 3,</w:t>
      </w:r>
    </w:p>
    <w:p w:rsidR="00A40E1E" w:rsidRDefault="00A40E1E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44 – 145 Pilchowice</w:t>
      </w:r>
    </w:p>
    <w:p w:rsidR="00EE1246" w:rsidRDefault="00EE1246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Oferta otrzymała  </w:t>
      </w:r>
      <w:r>
        <w:rPr>
          <w:b/>
          <w:sz w:val="22"/>
          <w:szCs w:val="22"/>
        </w:rPr>
        <w:t xml:space="preserve">-  </w:t>
      </w:r>
      <w:r w:rsidR="00A40E1E">
        <w:rPr>
          <w:b/>
          <w:sz w:val="22"/>
          <w:szCs w:val="22"/>
        </w:rPr>
        <w:t>100,00</w:t>
      </w:r>
      <w:r>
        <w:rPr>
          <w:b/>
          <w:sz w:val="22"/>
          <w:szCs w:val="22"/>
        </w:rPr>
        <w:t xml:space="preserve"> pkt</w:t>
      </w: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b/>
          <w:sz w:val="22"/>
          <w:szCs w:val="22"/>
        </w:rPr>
      </w:pPr>
    </w:p>
    <w:p w:rsidR="00A40E1E" w:rsidRDefault="00EE1246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Oferta nr 4  </w:t>
      </w:r>
      <w:r>
        <w:rPr>
          <w:sz w:val="22"/>
          <w:szCs w:val="22"/>
        </w:rPr>
        <w:t xml:space="preserve">-  </w:t>
      </w:r>
      <w:r w:rsidR="00A40E1E">
        <w:rPr>
          <w:sz w:val="22"/>
          <w:szCs w:val="22"/>
        </w:rPr>
        <w:t xml:space="preserve">Europejski Instytut </w:t>
      </w:r>
      <w:proofErr w:type="spellStart"/>
      <w:r w:rsidR="00A40E1E">
        <w:rPr>
          <w:sz w:val="22"/>
          <w:szCs w:val="22"/>
        </w:rPr>
        <w:t>Podologiczny</w:t>
      </w:r>
      <w:proofErr w:type="spellEnd"/>
    </w:p>
    <w:p w:rsidR="00A40E1E" w:rsidRDefault="00A40E1E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Piotr Bielawski</w:t>
      </w:r>
    </w:p>
    <w:p w:rsidR="00A40E1E" w:rsidRDefault="00A40E1E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ul. Hetmańska 62/4</w:t>
      </w:r>
    </w:p>
    <w:p w:rsidR="00A40E1E" w:rsidRDefault="00A40E1E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35 – 078 Rzeszów</w:t>
      </w:r>
    </w:p>
    <w:p w:rsidR="00EE1246" w:rsidRDefault="00EE1246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Oferta otrzymała  -  </w:t>
      </w:r>
      <w:r w:rsidR="00A40E1E">
        <w:rPr>
          <w:b/>
          <w:sz w:val="22"/>
          <w:szCs w:val="22"/>
        </w:rPr>
        <w:t>99,30</w:t>
      </w:r>
      <w:r>
        <w:rPr>
          <w:b/>
          <w:sz w:val="22"/>
          <w:szCs w:val="22"/>
        </w:rPr>
        <w:t xml:space="preserve">  pkt </w:t>
      </w: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b/>
          <w:sz w:val="22"/>
          <w:szCs w:val="22"/>
        </w:rPr>
      </w:pPr>
    </w:p>
    <w:p w:rsidR="00A40E1E" w:rsidRDefault="00EE1246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Oferta nr 5  -  </w:t>
      </w:r>
      <w:r w:rsidR="00A40E1E">
        <w:rPr>
          <w:sz w:val="22"/>
          <w:szCs w:val="22"/>
        </w:rPr>
        <w:t>PHU ALBERTO</w:t>
      </w:r>
    </w:p>
    <w:p w:rsidR="00A40E1E" w:rsidRDefault="00A40E1E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Albert Szymkiewicz</w:t>
      </w:r>
    </w:p>
    <w:p w:rsidR="00A40E1E" w:rsidRDefault="00A40E1E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Łaziska 62</w:t>
      </w:r>
    </w:p>
    <w:p w:rsidR="00A40E1E" w:rsidRDefault="00A40E1E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24-335 Łaziska</w:t>
      </w:r>
    </w:p>
    <w:p w:rsidR="00A40E1E" w:rsidRDefault="00A40E1E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Oferta  otrzymała  - </w:t>
      </w:r>
      <w:r>
        <w:rPr>
          <w:b/>
          <w:sz w:val="22"/>
          <w:szCs w:val="22"/>
        </w:rPr>
        <w:t xml:space="preserve"> </w:t>
      </w:r>
      <w:r w:rsidR="00A40E1E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6,</w:t>
      </w:r>
      <w:r w:rsidR="00A40E1E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0  pkt</w:t>
      </w:r>
    </w:p>
    <w:p w:rsidR="00A40E1E" w:rsidRDefault="00A40E1E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b/>
          <w:sz w:val="22"/>
          <w:szCs w:val="22"/>
        </w:rPr>
      </w:pPr>
    </w:p>
    <w:p w:rsidR="00A40E1E" w:rsidRDefault="00A40E1E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Oferta nr 6  -  </w:t>
      </w:r>
      <w:r>
        <w:rPr>
          <w:sz w:val="22"/>
          <w:szCs w:val="22"/>
        </w:rPr>
        <w:t xml:space="preserve">„WĘGLOPASZ” Sp. z </w:t>
      </w:r>
      <w:proofErr w:type="spellStart"/>
      <w:r>
        <w:rPr>
          <w:sz w:val="22"/>
          <w:szCs w:val="22"/>
        </w:rPr>
        <w:t>o.o</w:t>
      </w:r>
      <w:proofErr w:type="spellEnd"/>
      <w:r>
        <w:rPr>
          <w:sz w:val="22"/>
          <w:szCs w:val="22"/>
        </w:rPr>
        <w:t xml:space="preserve">                       </w:t>
      </w:r>
    </w:p>
    <w:p w:rsidR="00A40E1E" w:rsidRDefault="00A40E1E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ul. Piątkowska 149/6</w:t>
      </w:r>
    </w:p>
    <w:p w:rsidR="00A40E1E" w:rsidRDefault="00A40E1E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60 – 648 Poznań</w:t>
      </w:r>
    </w:p>
    <w:p w:rsidR="00A40E1E" w:rsidRDefault="00A40E1E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</w:p>
    <w:p w:rsidR="00A40E1E" w:rsidRDefault="00A40E1E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Oferta  otrzymała  - </w:t>
      </w:r>
      <w:r>
        <w:rPr>
          <w:b/>
          <w:sz w:val="22"/>
          <w:szCs w:val="22"/>
        </w:rPr>
        <w:t xml:space="preserve"> 91,80  pkt</w:t>
      </w:r>
    </w:p>
    <w:p w:rsidR="00A40E1E" w:rsidRDefault="00A40E1E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b/>
          <w:sz w:val="22"/>
          <w:szCs w:val="22"/>
        </w:rPr>
      </w:pPr>
    </w:p>
    <w:p w:rsidR="00A40E1E" w:rsidRDefault="00A40E1E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Oferta nr 7  -  </w:t>
      </w:r>
      <w:r>
        <w:rPr>
          <w:sz w:val="22"/>
          <w:szCs w:val="22"/>
        </w:rPr>
        <w:t>„TRANS-Z”</w:t>
      </w:r>
    </w:p>
    <w:p w:rsidR="00A40E1E" w:rsidRDefault="00A40E1E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Czesław </w:t>
      </w:r>
      <w:proofErr w:type="spellStart"/>
      <w:r>
        <w:rPr>
          <w:sz w:val="22"/>
          <w:szCs w:val="22"/>
        </w:rPr>
        <w:t>Ziach</w:t>
      </w:r>
      <w:proofErr w:type="spellEnd"/>
    </w:p>
    <w:p w:rsidR="00A40E1E" w:rsidRDefault="00A40E1E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="0006508C">
        <w:rPr>
          <w:sz w:val="22"/>
          <w:szCs w:val="22"/>
        </w:rPr>
        <w:t>Krajno-Parcele 27b</w:t>
      </w:r>
    </w:p>
    <w:p w:rsidR="00A40E1E" w:rsidRDefault="00A40E1E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2</w:t>
      </w:r>
      <w:r w:rsidR="0006508C">
        <w:rPr>
          <w:sz w:val="22"/>
          <w:szCs w:val="22"/>
        </w:rPr>
        <w:t>6</w:t>
      </w:r>
      <w:r>
        <w:rPr>
          <w:sz w:val="22"/>
          <w:szCs w:val="22"/>
        </w:rPr>
        <w:t>-</w:t>
      </w:r>
      <w:r w:rsidR="0006508C">
        <w:rPr>
          <w:sz w:val="22"/>
          <w:szCs w:val="22"/>
        </w:rPr>
        <w:t>008</w:t>
      </w:r>
      <w:r>
        <w:rPr>
          <w:sz w:val="22"/>
          <w:szCs w:val="22"/>
        </w:rPr>
        <w:t xml:space="preserve"> </w:t>
      </w:r>
      <w:r w:rsidR="0006508C">
        <w:rPr>
          <w:sz w:val="22"/>
          <w:szCs w:val="22"/>
        </w:rPr>
        <w:t>Górno</w:t>
      </w:r>
    </w:p>
    <w:p w:rsidR="00A40E1E" w:rsidRDefault="00A40E1E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</w:p>
    <w:p w:rsidR="00A40E1E" w:rsidRDefault="00A40E1E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Oferta  otrzymała  - </w:t>
      </w:r>
      <w:r>
        <w:rPr>
          <w:b/>
          <w:sz w:val="22"/>
          <w:szCs w:val="22"/>
        </w:rPr>
        <w:t xml:space="preserve"> </w:t>
      </w:r>
      <w:r w:rsidR="0006508C">
        <w:rPr>
          <w:b/>
          <w:sz w:val="22"/>
          <w:szCs w:val="22"/>
        </w:rPr>
        <w:t>90</w:t>
      </w:r>
      <w:r>
        <w:rPr>
          <w:b/>
          <w:sz w:val="22"/>
          <w:szCs w:val="22"/>
        </w:rPr>
        <w:t>,</w:t>
      </w:r>
      <w:r w:rsidR="0006508C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0  pkt</w:t>
      </w:r>
    </w:p>
    <w:p w:rsidR="00A40E1E" w:rsidRDefault="00A40E1E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b/>
          <w:sz w:val="22"/>
          <w:szCs w:val="22"/>
        </w:rPr>
      </w:pPr>
    </w:p>
    <w:p w:rsidR="00A40E1E" w:rsidRDefault="00A40E1E" w:rsidP="0006508C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Oferta nr 8  -  </w:t>
      </w:r>
      <w:r w:rsidR="0006508C">
        <w:rPr>
          <w:sz w:val="22"/>
          <w:szCs w:val="22"/>
        </w:rPr>
        <w:t>Handel i Usługi</w:t>
      </w:r>
    </w:p>
    <w:p w:rsidR="0006508C" w:rsidRDefault="0006508C" w:rsidP="0006508C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Łupina Józef</w:t>
      </w:r>
    </w:p>
    <w:p w:rsidR="0006508C" w:rsidRDefault="0006508C" w:rsidP="0006508C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ul. Cisowa 4</w:t>
      </w:r>
    </w:p>
    <w:p w:rsidR="00A40E1E" w:rsidRDefault="0006508C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23-300 Janów Lubelski</w:t>
      </w:r>
    </w:p>
    <w:p w:rsidR="0006508C" w:rsidRDefault="0006508C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</w:p>
    <w:p w:rsidR="00A40E1E" w:rsidRDefault="00A40E1E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Oferta  otrzymała  - </w:t>
      </w:r>
      <w:r>
        <w:rPr>
          <w:b/>
          <w:sz w:val="22"/>
          <w:szCs w:val="22"/>
        </w:rPr>
        <w:t xml:space="preserve"> </w:t>
      </w:r>
      <w:r w:rsidR="0006508C">
        <w:rPr>
          <w:b/>
          <w:sz w:val="22"/>
          <w:szCs w:val="22"/>
        </w:rPr>
        <w:t>79</w:t>
      </w:r>
      <w:r>
        <w:rPr>
          <w:b/>
          <w:sz w:val="22"/>
          <w:szCs w:val="22"/>
        </w:rPr>
        <w:t>,80  pkt</w:t>
      </w:r>
    </w:p>
    <w:p w:rsidR="00A40E1E" w:rsidRDefault="00A40E1E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b/>
          <w:sz w:val="22"/>
          <w:szCs w:val="22"/>
        </w:rPr>
      </w:pPr>
    </w:p>
    <w:p w:rsidR="00A40E1E" w:rsidRDefault="00A40E1E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Oferta nr 9  -  </w:t>
      </w:r>
      <w:proofErr w:type="spellStart"/>
      <w:r w:rsidR="0006508C">
        <w:rPr>
          <w:sz w:val="22"/>
          <w:szCs w:val="22"/>
        </w:rPr>
        <w:t>Petrodom</w:t>
      </w:r>
      <w:proofErr w:type="spellEnd"/>
    </w:p>
    <w:p w:rsidR="00A40E1E" w:rsidRDefault="00A40E1E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="0006508C">
        <w:rPr>
          <w:sz w:val="22"/>
          <w:szCs w:val="22"/>
        </w:rPr>
        <w:t>Paliwa Sp. z o.o.</w:t>
      </w:r>
    </w:p>
    <w:p w:rsidR="00A40E1E" w:rsidRDefault="00A40E1E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="0006508C">
        <w:rPr>
          <w:sz w:val="22"/>
          <w:szCs w:val="22"/>
        </w:rPr>
        <w:t xml:space="preserve">ul. </w:t>
      </w:r>
      <w:proofErr w:type="spellStart"/>
      <w:r w:rsidR="0006508C">
        <w:rPr>
          <w:sz w:val="22"/>
          <w:szCs w:val="22"/>
        </w:rPr>
        <w:t>Sidorska</w:t>
      </w:r>
      <w:proofErr w:type="spellEnd"/>
      <w:r w:rsidR="0006508C">
        <w:rPr>
          <w:sz w:val="22"/>
          <w:szCs w:val="22"/>
        </w:rPr>
        <w:t xml:space="preserve"> 61</w:t>
      </w:r>
    </w:p>
    <w:p w:rsidR="00A40E1E" w:rsidRDefault="00A40E1E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2</w:t>
      </w:r>
      <w:r w:rsidR="0006508C">
        <w:rPr>
          <w:sz w:val="22"/>
          <w:szCs w:val="22"/>
        </w:rPr>
        <w:t>1</w:t>
      </w:r>
      <w:r>
        <w:rPr>
          <w:sz w:val="22"/>
          <w:szCs w:val="22"/>
        </w:rPr>
        <w:t>-</w:t>
      </w:r>
      <w:r w:rsidR="0006508C">
        <w:rPr>
          <w:sz w:val="22"/>
          <w:szCs w:val="22"/>
        </w:rPr>
        <w:t>500</w:t>
      </w:r>
      <w:r>
        <w:rPr>
          <w:sz w:val="22"/>
          <w:szCs w:val="22"/>
        </w:rPr>
        <w:t xml:space="preserve"> </w:t>
      </w:r>
      <w:r w:rsidR="0006508C">
        <w:rPr>
          <w:sz w:val="22"/>
          <w:szCs w:val="22"/>
        </w:rPr>
        <w:t>Biała Podlaska</w:t>
      </w:r>
    </w:p>
    <w:p w:rsidR="00A40E1E" w:rsidRDefault="00A40E1E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</w:p>
    <w:p w:rsidR="00A40E1E" w:rsidRDefault="00A40E1E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Oferta  otrzymała  - </w:t>
      </w:r>
      <w:r>
        <w:rPr>
          <w:b/>
          <w:sz w:val="22"/>
          <w:szCs w:val="22"/>
        </w:rPr>
        <w:t xml:space="preserve"> 8</w:t>
      </w:r>
      <w:r w:rsidR="0006508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,</w:t>
      </w:r>
      <w:r w:rsidR="0006508C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0  pkt</w:t>
      </w:r>
    </w:p>
    <w:p w:rsidR="00A40E1E" w:rsidRDefault="00A40E1E" w:rsidP="00A40E1E">
      <w:pPr>
        <w:shd w:val="clear" w:color="auto" w:fill="FFFFFF"/>
        <w:tabs>
          <w:tab w:val="left" w:leader="dot" w:pos="3053"/>
          <w:tab w:val="left" w:pos="5794"/>
        </w:tabs>
        <w:jc w:val="both"/>
        <w:rPr>
          <w:b/>
          <w:sz w:val="22"/>
          <w:szCs w:val="22"/>
        </w:rPr>
      </w:pPr>
    </w:p>
    <w:p w:rsidR="00A40E1E" w:rsidRDefault="00A40E1E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b/>
          <w:sz w:val="22"/>
          <w:szCs w:val="22"/>
        </w:rPr>
      </w:pPr>
    </w:p>
    <w:p w:rsidR="00EE1246" w:rsidRDefault="0006508C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sz w:val="22"/>
          <w:szCs w:val="22"/>
        </w:rPr>
        <w:t>Zamawiający zawiadamia, że w prowadzonym postępowaniu nie została odrzucona żadna oferta oraz nie został wykluczony żaden Wykonawca.</w:t>
      </w:r>
    </w:p>
    <w:p w:rsidR="00EE1246" w:rsidRDefault="00EE1246" w:rsidP="00EE1246">
      <w:pPr>
        <w:suppressAutoHyphens w:val="0"/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lastRenderedPageBreak/>
        <w:t>Działając na podstawie art. 94 ust. 1 pkt 2 Prawa zamówień publicznych Zamawiający informuje, że umowa w sprawie zamówienia publicznego zostanie zawarta po upływie 5 dni od dnia przesłania zawiadomienia o wyborze najkorzystniejszej oferty.</w:t>
      </w:r>
    </w:p>
    <w:p w:rsidR="00EE1246" w:rsidRDefault="00EE1246" w:rsidP="00EE1246">
      <w:pPr>
        <w:suppressAutoHyphens w:val="0"/>
        <w:spacing w:before="100" w:beforeAutospacing="1" w:after="100" w:afterAutospacing="1"/>
        <w:jc w:val="both"/>
        <w:rPr>
          <w:sz w:val="22"/>
          <w:szCs w:val="22"/>
          <w:lang w:eastAsia="pl-PL"/>
        </w:rPr>
      </w:pPr>
    </w:p>
    <w:p w:rsidR="00EE1246" w:rsidRDefault="00EE1246" w:rsidP="00EE1246">
      <w:pPr>
        <w:suppressAutoHyphens w:val="0"/>
        <w:spacing w:before="100" w:beforeAutospacing="1" w:after="100" w:afterAutospacing="1"/>
        <w:jc w:val="center"/>
        <w:rPr>
          <w:sz w:val="22"/>
          <w:szCs w:val="22"/>
          <w:lang w:eastAsia="pl-PL"/>
        </w:rPr>
      </w:pPr>
      <w:r>
        <w:rPr>
          <w:b/>
          <w:bCs/>
          <w:sz w:val="22"/>
          <w:szCs w:val="22"/>
          <w:lang w:eastAsia="pl-PL"/>
        </w:rPr>
        <w:t>Środki ochrony prawnej</w:t>
      </w: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niniejszej decyzji przysługują środki ochrony prawnej określone w ustawie z dnia 29 stycznia 2004 roku Prawo zamówień publicznych (tekst jednolity: </w:t>
      </w:r>
      <w:proofErr w:type="spellStart"/>
      <w:r>
        <w:rPr>
          <w:sz w:val="22"/>
          <w:szCs w:val="22"/>
        </w:rPr>
        <w:t>Dz.U</w:t>
      </w:r>
      <w:proofErr w:type="spellEnd"/>
      <w:r>
        <w:rPr>
          <w:sz w:val="22"/>
          <w:szCs w:val="22"/>
        </w:rPr>
        <w:t>. z 201</w:t>
      </w:r>
      <w:r w:rsidR="0006508C">
        <w:rPr>
          <w:sz w:val="22"/>
          <w:szCs w:val="22"/>
        </w:rPr>
        <w:t>9</w:t>
      </w:r>
      <w:r>
        <w:rPr>
          <w:sz w:val="22"/>
          <w:szCs w:val="22"/>
        </w:rPr>
        <w:t xml:space="preserve"> r., poz. 1</w:t>
      </w:r>
      <w:r w:rsidR="0006508C">
        <w:rPr>
          <w:sz w:val="22"/>
          <w:szCs w:val="22"/>
        </w:rPr>
        <w:t>843</w:t>
      </w:r>
      <w:r>
        <w:rPr>
          <w:sz w:val="22"/>
          <w:szCs w:val="22"/>
        </w:rPr>
        <w:t xml:space="preserve"> ze zm.) – Dział VI „Środki ochrony prawnej”.</w:t>
      </w: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b/>
          <w:sz w:val="22"/>
          <w:szCs w:val="22"/>
        </w:rPr>
      </w:pP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both"/>
        <w:rPr>
          <w:b/>
          <w:sz w:val="22"/>
          <w:szCs w:val="22"/>
        </w:rPr>
      </w:pP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right"/>
        <w:rPr>
          <w:sz w:val="22"/>
          <w:szCs w:val="22"/>
        </w:rPr>
      </w:pP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righ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right"/>
        <w:rPr>
          <w:sz w:val="22"/>
          <w:szCs w:val="22"/>
        </w:rPr>
      </w:pPr>
      <w:r>
        <w:rPr>
          <w:sz w:val="22"/>
          <w:szCs w:val="22"/>
        </w:rPr>
        <w:t>Zakładu Obsługi Szkół i Przedszkoli</w:t>
      </w: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w Janowie Lubelskim</w:t>
      </w: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right"/>
        <w:rPr>
          <w:sz w:val="22"/>
          <w:szCs w:val="22"/>
        </w:rPr>
      </w:pPr>
      <w:r>
        <w:rPr>
          <w:sz w:val="22"/>
          <w:szCs w:val="22"/>
        </w:rPr>
        <w:t>mgr inż. Zbigniew Flis</w:t>
      </w: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right"/>
        <w:rPr>
          <w:sz w:val="22"/>
          <w:szCs w:val="22"/>
        </w:rPr>
      </w:pP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right"/>
        <w:rPr>
          <w:sz w:val="22"/>
          <w:szCs w:val="22"/>
        </w:rPr>
      </w:pP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right"/>
        <w:rPr>
          <w:sz w:val="22"/>
          <w:szCs w:val="22"/>
        </w:rPr>
      </w:pPr>
    </w:p>
    <w:p w:rsidR="00EE1246" w:rsidRDefault="00EE1246" w:rsidP="00EE1246">
      <w:pPr>
        <w:shd w:val="clear" w:color="auto" w:fill="FFFFFF"/>
        <w:tabs>
          <w:tab w:val="left" w:leader="dot" w:pos="3053"/>
          <w:tab w:val="left" w:pos="5794"/>
        </w:tabs>
        <w:jc w:val="right"/>
        <w:rPr>
          <w:sz w:val="22"/>
          <w:szCs w:val="22"/>
        </w:rPr>
      </w:pPr>
    </w:p>
    <w:p w:rsidR="00EE1246" w:rsidRDefault="00EE1246" w:rsidP="00EE1246">
      <w:pPr>
        <w:ind w:left="720"/>
      </w:pPr>
    </w:p>
    <w:p w:rsidR="00087A57" w:rsidRDefault="00087A57"/>
    <w:sectPr w:rsidR="00087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D50"/>
    <w:rsid w:val="0006508C"/>
    <w:rsid w:val="00087A57"/>
    <w:rsid w:val="00195BEC"/>
    <w:rsid w:val="00287996"/>
    <w:rsid w:val="0053519B"/>
    <w:rsid w:val="00550D50"/>
    <w:rsid w:val="00A40E1E"/>
    <w:rsid w:val="00C67269"/>
    <w:rsid w:val="00E45359"/>
    <w:rsid w:val="00EE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2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5B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BE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2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5B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BE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532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zosip</dc:creator>
  <cp:lastModifiedBy>zosip</cp:lastModifiedBy>
  <cp:revision>4</cp:revision>
  <cp:lastPrinted>2019-12-23T09:12:00Z</cp:lastPrinted>
  <dcterms:created xsi:type="dcterms:W3CDTF">2019-12-23T09:12:00Z</dcterms:created>
  <dcterms:modified xsi:type="dcterms:W3CDTF">2019-12-23T09:30:00Z</dcterms:modified>
</cp:coreProperties>
</file>